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6C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F0EF6" w:rsidRPr="007F0EF6" w:rsidRDefault="007F0EF6" w:rsidP="00747C6C">
      <w:pPr>
        <w:ind w:left="5664" w:firstLine="708"/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F92A1F">
        <w:rPr>
          <w:rFonts w:ascii="Arial" w:hAnsi="Arial" w:cs="Arial"/>
          <w:sz w:val="20"/>
          <w:szCs w:val="20"/>
        </w:rPr>
        <w:t>0</w:t>
      </w:r>
      <w:r w:rsidR="0065244B">
        <w:rPr>
          <w:rFonts w:ascii="Arial" w:hAnsi="Arial" w:cs="Arial"/>
          <w:sz w:val="20"/>
          <w:szCs w:val="20"/>
        </w:rPr>
        <w:t>1</w:t>
      </w:r>
      <w:r w:rsidRPr="001C308E">
        <w:rPr>
          <w:rFonts w:ascii="Arial" w:hAnsi="Arial" w:cs="Arial"/>
          <w:sz w:val="20"/>
          <w:szCs w:val="20"/>
        </w:rPr>
        <w:t>.</w:t>
      </w:r>
      <w:r w:rsidR="00F92A1F">
        <w:rPr>
          <w:rFonts w:ascii="Arial" w:hAnsi="Arial" w:cs="Arial"/>
          <w:sz w:val="20"/>
          <w:szCs w:val="20"/>
        </w:rPr>
        <w:t>1</w:t>
      </w:r>
      <w:r w:rsidR="0065244B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3F08C6" w:rsidRDefault="007F0EF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65244B">
        <w:rPr>
          <w:rFonts w:ascii="Arial" w:hAnsi="Arial" w:cs="Arial"/>
          <w:b/>
          <w:sz w:val="20"/>
          <w:szCs w:val="20"/>
        </w:rPr>
        <w:t>9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  <w:r w:rsidR="003F08C6" w:rsidRPr="003F08C6">
        <w:rPr>
          <w:rFonts w:ascii="Arial" w:hAnsi="Arial" w:cs="Arial"/>
          <w:sz w:val="20"/>
          <w:szCs w:val="20"/>
        </w:rPr>
        <w:t xml:space="preserve"> 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65244B">
        <w:rPr>
          <w:rFonts w:ascii="Arial" w:hAnsi="Arial" w:cs="Arial"/>
          <w:b/>
          <w:sz w:val="20"/>
          <w:szCs w:val="20"/>
        </w:rPr>
        <w:t>9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B40017" w:rsidRPr="00B40017" w:rsidRDefault="00B4001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E10E07" w:rsidRPr="00B4001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>Strona internetowa prowadzonego postępowania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="00F10863" w:rsidRPr="00B40017">
        <w:rPr>
          <w:rFonts w:ascii="Arial" w:hAnsi="Arial" w:cs="Arial"/>
          <w:sz w:val="12"/>
          <w:szCs w:val="12"/>
        </w:rPr>
        <w:t xml:space="preserve"> </w:t>
      </w:r>
      <w:r w:rsidR="00F10863"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„P</w:t>
      </w:r>
      <w:r w:rsidR="00F10863">
        <w:rPr>
          <w:rFonts w:ascii="Arial" w:hAnsi="Arial" w:cs="Arial"/>
          <w:i/>
          <w:sz w:val="20"/>
          <w:szCs w:val="20"/>
        </w:rPr>
        <w:t>rzebudowa dr</w:t>
      </w:r>
      <w:r w:rsidR="00F92A1F">
        <w:rPr>
          <w:rFonts w:ascii="Arial" w:hAnsi="Arial" w:cs="Arial"/>
          <w:i/>
          <w:sz w:val="20"/>
          <w:szCs w:val="20"/>
        </w:rPr>
        <w:t xml:space="preserve">ogi </w:t>
      </w:r>
      <w:r w:rsidR="00B40017">
        <w:rPr>
          <w:rFonts w:ascii="Arial" w:hAnsi="Arial" w:cs="Arial"/>
          <w:i/>
          <w:sz w:val="20"/>
          <w:szCs w:val="20"/>
        </w:rPr>
        <w:t>gminn</w:t>
      </w:r>
      <w:r w:rsidR="00F92A1F">
        <w:rPr>
          <w:rFonts w:ascii="Arial" w:hAnsi="Arial" w:cs="Arial"/>
          <w:i/>
          <w:sz w:val="20"/>
          <w:szCs w:val="20"/>
        </w:rPr>
        <w:t xml:space="preserve">ej </w:t>
      </w:r>
      <w:r w:rsidR="0065244B">
        <w:rPr>
          <w:rFonts w:ascii="Arial" w:hAnsi="Arial" w:cs="Arial"/>
          <w:i/>
          <w:sz w:val="20"/>
          <w:szCs w:val="20"/>
        </w:rPr>
        <w:t>Pierławki – Burkat”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8C7156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godnie z art. 253 ust. </w:t>
      </w:r>
      <w:r w:rsidR="002E0B9A">
        <w:rPr>
          <w:rStyle w:val="bold"/>
          <w:rFonts w:ascii="Arial" w:hAnsi="Arial" w:cs="Arial"/>
          <w:sz w:val="20"/>
          <w:szCs w:val="20"/>
        </w:rPr>
        <w:t>2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ustawy z dnia 11 września 2019r. – Prawo zamówień publicznych (Dz. U.</w:t>
      </w:r>
      <w:r w:rsidR="009458E7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</w:t>
      </w:r>
      <w:r w:rsidR="006833F6">
        <w:rPr>
          <w:rStyle w:val="bold"/>
          <w:rFonts w:ascii="Arial" w:hAnsi="Arial" w:cs="Arial"/>
          <w:sz w:val="20"/>
          <w:szCs w:val="20"/>
        </w:rPr>
        <w:t>2</w:t>
      </w:r>
      <w:r w:rsidR="005228A4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>1</w:t>
      </w:r>
      <w:r w:rsidR="006833F6">
        <w:rPr>
          <w:rStyle w:val="bold"/>
          <w:rFonts w:ascii="Arial" w:hAnsi="Arial" w:cs="Arial"/>
          <w:sz w:val="20"/>
          <w:szCs w:val="20"/>
        </w:rPr>
        <w:t xml:space="preserve">710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</w:t>
      </w:r>
      <w:r w:rsidR="006833F6">
        <w:rPr>
          <w:rStyle w:val="bold"/>
          <w:rFonts w:ascii="Arial" w:hAnsi="Arial" w:cs="Arial"/>
          <w:sz w:val="20"/>
          <w:szCs w:val="20"/>
        </w:rPr>
        <w:t>.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 w:rsidP="00652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 xml:space="preserve">najkorzystniejszej oferty  dokonano na podstawie kryteriów oceny ofert określonych w pkt. </w:t>
      </w:r>
      <w:r w:rsidR="0065244B">
        <w:rPr>
          <w:rFonts w:ascii="Arial" w:hAnsi="Arial" w:cs="Arial"/>
          <w:sz w:val="20"/>
          <w:szCs w:val="20"/>
        </w:rPr>
        <w:t xml:space="preserve">                  </w:t>
      </w:r>
      <w:r w:rsidR="00BA386C" w:rsidRPr="00B139D7">
        <w:rPr>
          <w:rFonts w:ascii="Arial" w:hAnsi="Arial" w:cs="Arial"/>
          <w:sz w:val="20"/>
          <w:szCs w:val="20"/>
        </w:rPr>
        <w:t>17 SWZ.</w:t>
      </w:r>
    </w:p>
    <w:p w:rsidR="00BA386C" w:rsidRPr="00B139D7" w:rsidRDefault="00BA386C" w:rsidP="00B40017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65244B" w:rsidRPr="0065244B" w:rsidRDefault="0065244B" w:rsidP="0065244B">
      <w:pPr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Przedsiębiorstwo Budowy Dróg i Mostów WAPNOPOL Sp. z o.o.</w:t>
      </w:r>
    </w:p>
    <w:p w:rsidR="0065244B" w:rsidRPr="0065244B" w:rsidRDefault="0065244B" w:rsidP="0065244B">
      <w:pPr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ul. Młodzieżowa 3/32</w:t>
      </w:r>
    </w:p>
    <w:p w:rsidR="0065244B" w:rsidRPr="0065244B" w:rsidRDefault="0065244B" w:rsidP="0065244B">
      <w:pPr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09-100 Płońsk</w:t>
      </w:r>
    </w:p>
    <w:p w:rsidR="00BA386C" w:rsidRPr="00B139D7" w:rsidRDefault="0065244B" w:rsidP="0065244B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 </w:t>
      </w:r>
      <w:r w:rsidR="00BA386C"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="00BA386C" w:rsidRPr="0065244B">
        <w:rPr>
          <w:rFonts w:ascii="Arial" w:hAnsi="Arial" w:cs="Arial"/>
          <w:sz w:val="20"/>
          <w:szCs w:val="20"/>
        </w:rPr>
        <w:t xml:space="preserve">wysokości  </w:t>
      </w:r>
      <w:r w:rsidR="00F10863" w:rsidRPr="0065244B">
        <w:rPr>
          <w:rFonts w:ascii="Arial" w:hAnsi="Arial" w:cs="Arial"/>
          <w:sz w:val="20"/>
          <w:szCs w:val="20"/>
        </w:rPr>
        <w:t xml:space="preserve"> </w:t>
      </w:r>
      <w:r w:rsidRPr="0065244B">
        <w:rPr>
          <w:rFonts w:ascii="Arial" w:hAnsi="Arial" w:cs="Arial"/>
          <w:sz w:val="21"/>
          <w:szCs w:val="21"/>
          <w:u w:val="single"/>
        </w:rPr>
        <w:t>3 683 950,21 zł</w:t>
      </w:r>
      <w:r w:rsidRPr="0065244B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14132F" w:rsidRPr="0065244B">
        <w:rPr>
          <w:rFonts w:ascii="Arial" w:hAnsi="Arial" w:cs="Arial"/>
          <w:sz w:val="20"/>
          <w:szCs w:val="20"/>
          <w:u w:val="single"/>
        </w:rPr>
        <w:t>brutto</w:t>
      </w:r>
      <w:r w:rsidR="0014132F" w:rsidRPr="00F10863">
        <w:rPr>
          <w:rFonts w:ascii="Arial" w:hAnsi="Arial" w:cs="Arial"/>
          <w:sz w:val="20"/>
          <w:szCs w:val="20"/>
          <w:u w:val="single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3F08C6" w:rsidRDefault="003F08C6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5244B" w:rsidRPr="0065244B" w:rsidTr="00164E51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5244B" w:rsidRPr="00A47FDA" w:rsidRDefault="0065244B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Przedsiębiorstwo Wielobranżowe </w:t>
            </w:r>
            <w:r w:rsidRPr="0065244B">
              <w:rPr>
                <w:rFonts w:ascii="Arial" w:hAnsi="Arial" w:cs="Arial"/>
                <w:b/>
                <w:sz w:val="15"/>
                <w:szCs w:val="15"/>
              </w:rPr>
              <w:t>„</w:t>
            </w:r>
            <w:r w:rsidRPr="0065244B">
              <w:rPr>
                <w:rFonts w:ascii="Arial" w:hAnsi="Arial" w:cs="Arial"/>
                <w:sz w:val="15"/>
                <w:szCs w:val="15"/>
              </w:rPr>
              <w:t>ZIEJA</w:t>
            </w:r>
            <w:r w:rsidRPr="0065244B">
              <w:rPr>
                <w:rFonts w:ascii="Arial" w:hAnsi="Arial" w:cs="Arial"/>
                <w:b/>
                <w:sz w:val="15"/>
                <w:szCs w:val="15"/>
              </w:rPr>
              <w:t>”</w:t>
            </w:r>
            <w:r w:rsidRPr="0065244B">
              <w:rPr>
                <w:rFonts w:ascii="Arial" w:hAnsi="Arial" w:cs="Arial"/>
                <w:sz w:val="15"/>
                <w:szCs w:val="15"/>
              </w:rPr>
              <w:t xml:space="preserve"> Ryszard Zieja</w:t>
            </w:r>
          </w:p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ul. Fabryczna 9</w:t>
            </w:r>
          </w:p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18-400 Łomża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155017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5244B">
              <w:rPr>
                <w:rFonts w:ascii="Arial" w:hAnsi="Arial" w:cs="Arial"/>
                <w:b/>
                <w:sz w:val="15"/>
                <w:szCs w:val="15"/>
              </w:rPr>
              <w:t xml:space="preserve">3 927 931,67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65244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6,27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65244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5244B">
              <w:rPr>
                <w:rFonts w:ascii="Arial" w:hAnsi="Arial" w:cs="Arial"/>
                <w:b/>
                <w:sz w:val="15"/>
                <w:szCs w:val="15"/>
              </w:rPr>
              <w:t>9</w:t>
            </w:r>
            <w:r>
              <w:rPr>
                <w:rFonts w:ascii="Arial" w:hAnsi="Arial" w:cs="Arial"/>
                <w:b/>
                <w:sz w:val="15"/>
                <w:szCs w:val="15"/>
              </w:rPr>
              <w:t>6,27</w:t>
            </w:r>
          </w:p>
        </w:tc>
      </w:tr>
      <w:tr w:rsidR="0065244B" w:rsidRPr="0065244B" w:rsidTr="00164E51">
        <w:trPr>
          <w:trHeight w:val="122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5244B" w:rsidRPr="00A47FDA" w:rsidRDefault="0065244B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Przedsiębiorstwo 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5244B">
              <w:rPr>
                <w:rFonts w:ascii="Arial" w:hAnsi="Arial" w:cs="Arial"/>
                <w:sz w:val="15"/>
                <w:szCs w:val="15"/>
              </w:rPr>
              <w:t>Budowy Dróg  i Mostów WAPNOPOL Sp. z o.o.</w:t>
            </w:r>
          </w:p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ul. Młodzieżowa 3/32</w:t>
            </w:r>
          </w:p>
          <w:p w:rsidR="0065244B" w:rsidRPr="0065244B" w:rsidRDefault="0065244B" w:rsidP="00155017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09-100 Płońsk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155017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5244B">
              <w:rPr>
                <w:rFonts w:ascii="Arial" w:hAnsi="Arial" w:cs="Arial"/>
                <w:b/>
                <w:sz w:val="15"/>
                <w:szCs w:val="15"/>
              </w:rPr>
              <w:t xml:space="preserve">3 683 950,21 zł 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5244B">
              <w:rPr>
                <w:rFonts w:ascii="Arial" w:hAnsi="Arial" w:cs="Arial"/>
                <w:b/>
                <w:sz w:val="15"/>
                <w:szCs w:val="15"/>
              </w:rPr>
              <w:t>100,00</w:t>
            </w:r>
          </w:p>
        </w:tc>
      </w:tr>
    </w:tbl>
    <w:p w:rsidR="0065244B" w:rsidRDefault="0065244B" w:rsidP="00C85E6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5603C3" w:rsidRDefault="00CD6CC1" w:rsidP="00B4001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305C">
        <w:rPr>
          <w:rFonts w:ascii="Arial" w:hAnsi="Arial" w:cs="Arial"/>
          <w:sz w:val="20"/>
          <w:szCs w:val="20"/>
        </w:rPr>
        <w:t>WÓJT</w:t>
      </w:r>
    </w:p>
    <w:p w:rsidR="007C305C" w:rsidRPr="005603C3" w:rsidRDefault="007C305C" w:rsidP="00B40017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B2" w:rsidRDefault="004A1DB2" w:rsidP="00747C6C">
      <w:pPr>
        <w:spacing w:after="0" w:line="240" w:lineRule="auto"/>
      </w:pPr>
      <w:r>
        <w:separator/>
      </w:r>
    </w:p>
  </w:endnote>
  <w:endnote w:type="continuationSeparator" w:id="1">
    <w:p w:rsidR="004A1DB2" w:rsidRDefault="004A1DB2" w:rsidP="007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B2" w:rsidRDefault="004A1DB2" w:rsidP="00747C6C">
      <w:pPr>
        <w:spacing w:after="0" w:line="240" w:lineRule="auto"/>
      </w:pPr>
      <w:r>
        <w:separator/>
      </w:r>
    </w:p>
  </w:footnote>
  <w:footnote w:type="continuationSeparator" w:id="1">
    <w:p w:rsidR="004A1DB2" w:rsidRDefault="004A1DB2" w:rsidP="0074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6C" w:rsidRDefault="00747C6C" w:rsidP="00747C6C">
    <w:pPr>
      <w:pStyle w:val="Nagwek"/>
      <w:tabs>
        <w:tab w:val="clear" w:pos="4536"/>
        <w:tab w:val="clear" w:pos="9072"/>
        <w:tab w:val="left" w:pos="5556"/>
      </w:tabs>
    </w:pPr>
    <w:r w:rsidRPr="00747C6C">
      <w:rPr>
        <w:noProof/>
      </w:rPr>
      <w:drawing>
        <wp:inline distT="0" distB="0" distL="0" distR="0">
          <wp:extent cx="904467" cy="317171"/>
          <wp:effectExtent l="19050" t="0" r="0" b="0"/>
          <wp:docPr id="1" name="Obraz 1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67" cy="317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747C6C">
      <w:rPr>
        <w:noProof/>
      </w:rPr>
      <w:drawing>
        <wp:inline distT="0" distB="0" distL="0" distR="0">
          <wp:extent cx="602052" cy="451761"/>
          <wp:effectExtent l="19050" t="0" r="7548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92" cy="452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1BB"/>
    <w:multiLevelType w:val="hybridMultilevel"/>
    <w:tmpl w:val="E32CAE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422E7"/>
    <w:multiLevelType w:val="hybridMultilevel"/>
    <w:tmpl w:val="6630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34F4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412E8"/>
    <w:rsid w:val="0011231D"/>
    <w:rsid w:val="0014132F"/>
    <w:rsid w:val="00164E51"/>
    <w:rsid w:val="001C308E"/>
    <w:rsid w:val="00203D78"/>
    <w:rsid w:val="0027525E"/>
    <w:rsid w:val="0029241A"/>
    <w:rsid w:val="002C136A"/>
    <w:rsid w:val="002C2252"/>
    <w:rsid w:val="002E0B9A"/>
    <w:rsid w:val="00303386"/>
    <w:rsid w:val="00344E6A"/>
    <w:rsid w:val="00375CBA"/>
    <w:rsid w:val="003F08C6"/>
    <w:rsid w:val="00407406"/>
    <w:rsid w:val="0042389A"/>
    <w:rsid w:val="0043247A"/>
    <w:rsid w:val="004A1DB2"/>
    <w:rsid w:val="004A4DA8"/>
    <w:rsid w:val="004D0F3D"/>
    <w:rsid w:val="005228A4"/>
    <w:rsid w:val="00542EFA"/>
    <w:rsid w:val="00551DCD"/>
    <w:rsid w:val="005603C3"/>
    <w:rsid w:val="005D5848"/>
    <w:rsid w:val="005D7711"/>
    <w:rsid w:val="00601422"/>
    <w:rsid w:val="0065244B"/>
    <w:rsid w:val="0067735D"/>
    <w:rsid w:val="006833F6"/>
    <w:rsid w:val="006B4C78"/>
    <w:rsid w:val="006C16BF"/>
    <w:rsid w:val="007113AD"/>
    <w:rsid w:val="007220BB"/>
    <w:rsid w:val="00735A84"/>
    <w:rsid w:val="00747C6C"/>
    <w:rsid w:val="007A477D"/>
    <w:rsid w:val="007B3F43"/>
    <w:rsid w:val="007C305C"/>
    <w:rsid w:val="007C4048"/>
    <w:rsid w:val="007F0EF6"/>
    <w:rsid w:val="008C7156"/>
    <w:rsid w:val="008D0562"/>
    <w:rsid w:val="008E3FEB"/>
    <w:rsid w:val="0093372A"/>
    <w:rsid w:val="009458E7"/>
    <w:rsid w:val="00953CAB"/>
    <w:rsid w:val="00A039FD"/>
    <w:rsid w:val="00A04FD8"/>
    <w:rsid w:val="00A120D0"/>
    <w:rsid w:val="00A47FDA"/>
    <w:rsid w:val="00A556B5"/>
    <w:rsid w:val="00A76CB5"/>
    <w:rsid w:val="00AD2404"/>
    <w:rsid w:val="00AD2B9C"/>
    <w:rsid w:val="00AF2FFE"/>
    <w:rsid w:val="00B139D7"/>
    <w:rsid w:val="00B40017"/>
    <w:rsid w:val="00B514DB"/>
    <w:rsid w:val="00BA386C"/>
    <w:rsid w:val="00BB009C"/>
    <w:rsid w:val="00BD1956"/>
    <w:rsid w:val="00C518C9"/>
    <w:rsid w:val="00C673AD"/>
    <w:rsid w:val="00C85E6D"/>
    <w:rsid w:val="00CA3E7F"/>
    <w:rsid w:val="00CB2241"/>
    <w:rsid w:val="00CD6CC1"/>
    <w:rsid w:val="00CE4871"/>
    <w:rsid w:val="00CF363A"/>
    <w:rsid w:val="00CF4F1E"/>
    <w:rsid w:val="00CF7CD2"/>
    <w:rsid w:val="00D554BB"/>
    <w:rsid w:val="00D67C3B"/>
    <w:rsid w:val="00DA0F7E"/>
    <w:rsid w:val="00DC7B1B"/>
    <w:rsid w:val="00E04958"/>
    <w:rsid w:val="00E10E07"/>
    <w:rsid w:val="00E460C8"/>
    <w:rsid w:val="00EF040C"/>
    <w:rsid w:val="00F0007D"/>
    <w:rsid w:val="00F10863"/>
    <w:rsid w:val="00F92A1F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C6C"/>
  </w:style>
  <w:style w:type="paragraph" w:styleId="Stopka">
    <w:name w:val="footer"/>
    <w:basedOn w:val="Normalny"/>
    <w:link w:val="Stopka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C6C"/>
  </w:style>
  <w:style w:type="paragraph" w:styleId="Tekstdymka">
    <w:name w:val="Balloon Text"/>
    <w:basedOn w:val="Normalny"/>
    <w:link w:val="TekstdymkaZnak"/>
    <w:uiPriority w:val="99"/>
    <w:semiHidden/>
    <w:unhideWhenUsed/>
    <w:rsid w:val="0074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6C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B40017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26A-EB7E-44EF-970D-380F8A7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34</cp:revision>
  <dcterms:created xsi:type="dcterms:W3CDTF">2021-06-02T07:02:00Z</dcterms:created>
  <dcterms:modified xsi:type="dcterms:W3CDTF">2022-12-01T10:37:00Z</dcterms:modified>
</cp:coreProperties>
</file>